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5DAC91" w14:textId="77777777" w:rsidR="00497E19" w:rsidRPr="00497E19" w:rsidRDefault="00497E19" w:rsidP="00497E19">
      <w:pPr>
        <w:pStyle w:val="a3"/>
        <w:keepNext/>
        <w:keepLines/>
        <w:pageBreakBefore/>
        <w:numPr>
          <w:ilvl w:val="0"/>
          <w:numId w:val="1"/>
        </w:numPr>
        <w:outlineLvl w:val="0"/>
        <w:rPr>
          <w:rFonts w:eastAsiaTheme="majorEastAsia"/>
          <w:b/>
          <w:bCs/>
          <w:vanish/>
          <w:sz w:val="32"/>
          <w:szCs w:val="32"/>
        </w:rPr>
      </w:pPr>
      <w:bookmarkStart w:id="0" w:name="_Toc220409682"/>
      <w:bookmarkStart w:id="1" w:name="_Hlk219735107"/>
    </w:p>
    <w:p w14:paraId="7A339923" w14:textId="77777777" w:rsidR="00497E19" w:rsidRPr="00497E19" w:rsidRDefault="00497E19" w:rsidP="00497E19">
      <w:pPr>
        <w:pStyle w:val="a3"/>
        <w:keepNext/>
        <w:keepLines/>
        <w:numPr>
          <w:ilvl w:val="1"/>
          <w:numId w:val="1"/>
        </w:numPr>
        <w:spacing w:before="240"/>
        <w:outlineLvl w:val="1"/>
        <w:rPr>
          <w:rFonts w:eastAsiaTheme="majorEastAsia"/>
          <w:b/>
          <w:bCs/>
          <w:vanish/>
          <w:sz w:val="26"/>
          <w:szCs w:val="26"/>
        </w:rPr>
      </w:pPr>
    </w:p>
    <w:p w14:paraId="5817F4AC" w14:textId="77777777" w:rsidR="00497E19" w:rsidRPr="00497E19" w:rsidRDefault="00497E19" w:rsidP="00497E19">
      <w:pPr>
        <w:pStyle w:val="a3"/>
        <w:keepNext/>
        <w:keepLines/>
        <w:numPr>
          <w:ilvl w:val="1"/>
          <w:numId w:val="1"/>
        </w:numPr>
        <w:spacing w:before="240"/>
        <w:outlineLvl w:val="1"/>
        <w:rPr>
          <w:rFonts w:eastAsiaTheme="majorEastAsia"/>
          <w:b/>
          <w:bCs/>
          <w:vanish/>
          <w:sz w:val="26"/>
          <w:szCs w:val="26"/>
        </w:rPr>
      </w:pPr>
    </w:p>
    <w:p w14:paraId="1BCAFF32" w14:textId="77777777" w:rsidR="00497E19" w:rsidRPr="00497E19" w:rsidRDefault="00497E19" w:rsidP="00497E19">
      <w:pPr>
        <w:pStyle w:val="a3"/>
        <w:keepNext/>
        <w:keepLines/>
        <w:numPr>
          <w:ilvl w:val="1"/>
          <w:numId w:val="1"/>
        </w:numPr>
        <w:spacing w:before="240"/>
        <w:outlineLvl w:val="1"/>
        <w:rPr>
          <w:rFonts w:eastAsiaTheme="majorEastAsia"/>
          <w:b/>
          <w:bCs/>
          <w:vanish/>
          <w:sz w:val="26"/>
          <w:szCs w:val="26"/>
        </w:rPr>
      </w:pPr>
    </w:p>
    <w:p w14:paraId="7F225C3A" w14:textId="5F4EE825" w:rsidR="005A3EE2" w:rsidRDefault="00497E19" w:rsidP="005A3EE2">
      <w:pPr>
        <w:pStyle w:val="3"/>
      </w:pPr>
      <w:r w:rsidRPr="00497E19">
        <w:t>Внесение сведений о новых объекта</w:t>
      </w:r>
      <w:bookmarkStart w:id="2" w:name="_Hlk219735712"/>
      <w:bookmarkEnd w:id="0"/>
      <w:bookmarkEnd w:id="1"/>
    </w:p>
    <w:p w14:paraId="0A789772" w14:textId="37376779" w:rsidR="00497E19" w:rsidRDefault="00497E19" w:rsidP="00497E19">
      <w:r>
        <w:t>Для внесения в реестр сведений о новом объекте учета в открытой сессии с типом «</w:t>
      </w:r>
      <w:r w:rsidRPr="00C9761B">
        <w:t>Внесение сведений о новых объекта</w:t>
      </w:r>
      <w:r w:rsidR="00B11BE7">
        <w:t>х</w:t>
      </w:r>
      <w:r>
        <w:t>» необходимо нажать кнопку «Добавить объект</w:t>
      </w:r>
      <w:r w:rsidR="00B11BE7">
        <w:t>»</w:t>
      </w:r>
      <w:r>
        <w:t xml:space="preserve"> (</w:t>
      </w:r>
      <w:r>
        <w:fldChar w:fldCharType="begin"/>
      </w:r>
      <w:r>
        <w:instrText xml:space="preserve"> REF _Ref219217623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1</w:t>
      </w:r>
      <w:r>
        <w:fldChar w:fldCharType="end"/>
      </w:r>
      <w:fldSimple w:instr=" REF _Ref141786783 \h "/>
      <w:r>
        <w:t>).</w:t>
      </w:r>
    </w:p>
    <w:p w14:paraId="4F56B559" w14:textId="77777777" w:rsidR="00497E19" w:rsidRDefault="00497E19" w:rsidP="00497E19">
      <w:pPr>
        <w:keepNext/>
        <w:ind w:left="708" w:hanging="708"/>
        <w:jc w:val="center"/>
      </w:pPr>
      <w:r w:rsidRPr="00C865E4">
        <w:rPr>
          <w:noProof/>
        </w:rPr>
        <w:t xml:space="preserve"> </w:t>
      </w:r>
      <w:r>
        <w:rPr>
          <w:noProof/>
        </w:rPr>
        <w:drawing>
          <wp:inline distT="0" distB="0" distL="0" distR="0" wp14:anchorId="4FF961B5" wp14:editId="2D26304D">
            <wp:extent cx="5940425" cy="2997835"/>
            <wp:effectExtent l="0" t="0" r="3175" b="0"/>
            <wp:docPr id="292119843" name="Рисунок 292119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7F55E" w14:textId="65CC8271" w:rsidR="00497E19" w:rsidRPr="000A384E" w:rsidRDefault="00497E19" w:rsidP="00497E19">
      <w:pPr>
        <w:pStyle w:val="a5"/>
      </w:pPr>
      <w:bookmarkStart w:id="3" w:name="_Ref21921762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</w:t>
      </w:r>
      <w:r>
        <w:fldChar w:fldCharType="end"/>
      </w:r>
      <w:bookmarkEnd w:id="3"/>
    </w:p>
    <w:p w14:paraId="310CEF6A" w14:textId="2D865175" w:rsidR="00497E19" w:rsidRDefault="00497E19" w:rsidP="00497E19">
      <w:bookmarkStart w:id="4" w:name="_Hlk219735767"/>
      <w:bookmarkEnd w:id="2"/>
      <w:r>
        <w:t>Откроется окно выбора типа создаваемого объекта, который выбирается из выпадающего меню (</w:t>
      </w:r>
      <w:r>
        <w:fldChar w:fldCharType="begin"/>
      </w:r>
      <w:r>
        <w:instrText xml:space="preserve"> REF _Ref219217632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2</w:t>
      </w:r>
      <w:r>
        <w:fldChar w:fldCharType="end"/>
      </w:r>
      <w:fldSimple w:instr=" REF _Ref141786796 \h "/>
      <w:r>
        <w:t>).</w:t>
      </w:r>
    </w:p>
    <w:p w14:paraId="58498E4C" w14:textId="1AA28A4D" w:rsidR="00497E19" w:rsidRDefault="00497E19" w:rsidP="00497E19">
      <w:pPr>
        <w:keepNext/>
        <w:ind w:firstLine="0"/>
        <w:jc w:val="center"/>
      </w:pPr>
      <w:r w:rsidRPr="00C865E4">
        <w:rPr>
          <w:noProof/>
        </w:rPr>
        <w:t xml:space="preserve"> </w:t>
      </w:r>
      <w:r w:rsidR="005C383C">
        <w:rPr>
          <w:noProof/>
        </w:rPr>
        <w:drawing>
          <wp:inline distT="0" distB="0" distL="0" distR="0" wp14:anchorId="68A063A4" wp14:editId="74BB7D31">
            <wp:extent cx="6570345" cy="2496185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4DCD1" w14:textId="0052D4F5" w:rsidR="00497E19" w:rsidRDefault="00497E19" w:rsidP="00497E19">
      <w:pPr>
        <w:pStyle w:val="a5"/>
      </w:pPr>
      <w:bookmarkStart w:id="5" w:name="_Ref21921763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2</w:t>
      </w:r>
      <w:r>
        <w:fldChar w:fldCharType="end"/>
      </w:r>
      <w:bookmarkEnd w:id="5"/>
    </w:p>
    <w:p w14:paraId="1EF80449" w14:textId="14EFC169" w:rsidR="00497E19" w:rsidRDefault="00497E19" w:rsidP="00497E19">
      <w:pPr>
        <w:ind w:firstLine="708"/>
      </w:pPr>
      <w:bookmarkStart w:id="6" w:name="_Hlk219735851"/>
      <w:bookmarkEnd w:id="4"/>
      <w:r>
        <w:t>После сохранения по кнопке «Сохранить» типа объекта произойдет создание карточки нового объекта и переход к ней в режиме редактирования. Поля и вкладки карточки доступны для изменения и внесения новых данных. Можно приступать к работе с карточкой объекта (</w:t>
      </w:r>
      <w:r>
        <w:fldChar w:fldCharType="begin"/>
      </w:r>
      <w:r>
        <w:instrText xml:space="preserve"> REF _Ref219217643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3</w:t>
      </w:r>
      <w:r>
        <w:fldChar w:fldCharType="end"/>
      </w:r>
      <w:fldSimple w:instr=" REF _Ref183689533 \h "/>
      <w:r>
        <w:t>).</w:t>
      </w:r>
    </w:p>
    <w:bookmarkEnd w:id="6"/>
    <w:p w14:paraId="2BC92D80" w14:textId="77777777" w:rsidR="00497E19" w:rsidRDefault="00497E19" w:rsidP="00497E19">
      <w:pPr>
        <w:keepNext/>
        <w:ind w:left="708" w:hanging="708"/>
        <w:jc w:val="center"/>
      </w:pPr>
      <w:r w:rsidRPr="00C865E4"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1CD0BB8A" wp14:editId="0EB75DCD">
            <wp:extent cx="5940425" cy="3286760"/>
            <wp:effectExtent l="0" t="0" r="3175" b="8890"/>
            <wp:docPr id="292119845" name="Рисунок 292119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35E31" w14:textId="5C573ADB" w:rsidR="00497E19" w:rsidRDefault="00497E19" w:rsidP="00497E19">
      <w:pPr>
        <w:pStyle w:val="a5"/>
      </w:pPr>
      <w:bookmarkStart w:id="7" w:name="_Ref219217643"/>
      <w:bookmarkStart w:id="8" w:name="_Hlk21973586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3</w:t>
      </w:r>
      <w:r>
        <w:fldChar w:fldCharType="end"/>
      </w:r>
      <w:bookmarkEnd w:id="7"/>
    </w:p>
    <w:p w14:paraId="30A15DB6" w14:textId="77777777" w:rsidR="00497E19" w:rsidRDefault="00497E19" w:rsidP="00497E19">
      <w:bookmarkStart w:id="9" w:name="_Hlk219735887"/>
      <w:bookmarkEnd w:id="8"/>
      <w:r>
        <w:t>Обязательные для заполнения в ЛКБ поля помечены знаком «</w:t>
      </w:r>
      <w:r w:rsidRPr="00DF6F09">
        <w:rPr>
          <w:color w:val="FF0000"/>
        </w:rPr>
        <w:t>*</w:t>
      </w:r>
      <w:r w:rsidRPr="00DF6F09">
        <w:t>»</w:t>
      </w:r>
      <w:r>
        <w:t>.</w:t>
      </w:r>
      <w:r w:rsidRPr="007975C3">
        <w:t xml:space="preserve"> </w:t>
      </w:r>
    </w:p>
    <w:p w14:paraId="3994D5C6" w14:textId="77777777" w:rsidR="00497E19" w:rsidRDefault="00497E19" w:rsidP="00497E19">
      <w:r>
        <w:t xml:space="preserve">Дата постановки на баланс заполняется автоматически текущей датой и доступна для редактирования. </w:t>
      </w:r>
    </w:p>
    <w:p w14:paraId="1DD9F1C9" w14:textId="3AAC82E9" w:rsidR="00497E19" w:rsidRDefault="00497E19" w:rsidP="00497E19">
      <w:r>
        <w:t>На вкладках доступны свернутые поля, которые раскрываются при нажатии на горизонтальную галочку (</w:t>
      </w:r>
      <w:r>
        <w:fldChar w:fldCharType="begin"/>
      </w:r>
      <w:r>
        <w:instrText xml:space="preserve"> REF _Ref219217652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4</w:t>
      </w:r>
      <w:r>
        <w:fldChar w:fldCharType="end"/>
      </w:r>
      <w:fldSimple w:instr=" REF _Ref183690079 \h "/>
      <w:r>
        <w:t>).</w:t>
      </w:r>
    </w:p>
    <w:p w14:paraId="4D1D723A" w14:textId="77777777" w:rsidR="00497E19" w:rsidRDefault="00497E19" w:rsidP="00497E19">
      <w:pPr>
        <w:keepNext/>
        <w:ind w:firstLine="0"/>
        <w:jc w:val="center"/>
      </w:pPr>
      <w:r w:rsidRPr="00C865E4">
        <w:rPr>
          <w:noProof/>
        </w:rPr>
        <w:t xml:space="preserve"> </w:t>
      </w:r>
      <w:r>
        <w:rPr>
          <w:noProof/>
        </w:rPr>
        <w:drawing>
          <wp:inline distT="0" distB="0" distL="0" distR="0" wp14:anchorId="2B962B95" wp14:editId="3B12D01E">
            <wp:extent cx="5939249" cy="3041481"/>
            <wp:effectExtent l="0" t="0" r="4445" b="6985"/>
            <wp:docPr id="292119846" name="Рисунок 292119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3043" cy="3058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3FC79" w14:textId="4F99A180" w:rsidR="00497E19" w:rsidRDefault="00497E19" w:rsidP="00497E19">
      <w:pPr>
        <w:pStyle w:val="a5"/>
      </w:pPr>
      <w:bookmarkStart w:id="10" w:name="_Ref21921765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4</w:t>
      </w:r>
      <w:r>
        <w:fldChar w:fldCharType="end"/>
      </w:r>
      <w:bookmarkEnd w:id="10"/>
    </w:p>
    <w:p w14:paraId="7CE9B340" w14:textId="0726ECE1" w:rsidR="00497E19" w:rsidRDefault="00497E19" w:rsidP="00497E19">
      <w:pPr>
        <w:rPr>
          <w:lang w:eastAsia="ru-RU"/>
        </w:rPr>
      </w:pPr>
      <w:r>
        <w:rPr>
          <w:lang w:eastAsia="ru-RU"/>
        </w:rPr>
        <w:t>Раскрытые поля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_Ref219217670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5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_Ref183690607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2C8EA3D9" w14:textId="77777777" w:rsidR="00497E19" w:rsidRDefault="00497E19" w:rsidP="00497E19">
      <w:pPr>
        <w:keepNext/>
        <w:ind w:firstLine="0"/>
        <w:jc w:val="center"/>
      </w:pPr>
      <w:r w:rsidRPr="00C865E4"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5BC6D255" wp14:editId="757FF2FF">
            <wp:extent cx="5940425" cy="3603625"/>
            <wp:effectExtent l="0" t="0" r="3175" b="0"/>
            <wp:docPr id="292119847" name="Рисунок 292119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0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09093" w14:textId="7C380B65" w:rsidR="00497E19" w:rsidRDefault="00497E19" w:rsidP="00497E19">
      <w:pPr>
        <w:pStyle w:val="a5"/>
      </w:pPr>
      <w:bookmarkStart w:id="11" w:name="_Ref21921767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5</w:t>
      </w:r>
      <w:r>
        <w:fldChar w:fldCharType="end"/>
      </w:r>
      <w:bookmarkEnd w:id="11"/>
    </w:p>
    <w:p w14:paraId="1D2741F4" w14:textId="77777777" w:rsidR="00497E19" w:rsidRPr="00497E19" w:rsidRDefault="00497E19" w:rsidP="00497E19">
      <w:pPr>
        <w:pStyle w:val="4"/>
      </w:pPr>
      <w:bookmarkStart w:id="12" w:name="_Ref220408510"/>
      <w:r w:rsidRPr="00497E19">
        <w:t>Создание документов и вложений</w:t>
      </w:r>
      <w:bookmarkEnd w:id="12"/>
    </w:p>
    <w:p w14:paraId="0619EC82" w14:textId="7B5A2B1B" w:rsidR="00497E19" w:rsidRDefault="00497E19" w:rsidP="00497E19">
      <w:pPr>
        <w:rPr>
          <w:lang w:eastAsia="ru-RU"/>
        </w:rPr>
      </w:pPr>
      <w:bookmarkStart w:id="13" w:name="_Hlk219736002"/>
      <w:bookmarkEnd w:id="9"/>
      <w:r>
        <w:rPr>
          <w:lang w:eastAsia="ru-RU"/>
        </w:rPr>
        <w:t xml:space="preserve">Для того, чтобы в дальнейшем без проблем утвердить создаваемую сессию важно приложить к описанию правильный набор документов. Для внесения документа-основания возникновения права пользования необходимо в карточке объекта на вкладке «Права и состояния» </w:t>
      </w:r>
      <w:r w:rsidRPr="0045651C">
        <w:rPr>
          <w:lang w:eastAsia="ru-RU"/>
        </w:rPr>
        <w:t>–</w:t>
      </w:r>
      <w:r>
        <w:rPr>
          <w:lang w:eastAsia="ru-RU"/>
        </w:rPr>
        <w:t xml:space="preserve"> вкладка «Право пользования» в табличной части «Документы пользования» нажать на кнопку «+», чтобы создать документ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_Ref219217679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6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_Ref183692046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2B92F9EA" w14:textId="62FBE102" w:rsidR="00497E19" w:rsidRDefault="00497E19" w:rsidP="00497E19">
      <w:pPr>
        <w:keepNext/>
        <w:ind w:firstLine="0"/>
        <w:jc w:val="center"/>
      </w:pPr>
      <w:r w:rsidRPr="00C865E4">
        <w:rPr>
          <w:noProof/>
        </w:rPr>
        <w:lastRenderedPageBreak/>
        <w:t xml:space="preserve"> </w:t>
      </w:r>
      <w:r w:rsidR="001E4B14">
        <w:rPr>
          <w:noProof/>
        </w:rPr>
        <w:drawing>
          <wp:inline distT="0" distB="0" distL="0" distR="0" wp14:anchorId="73F3FA4D" wp14:editId="54BB072E">
            <wp:extent cx="6570345" cy="4080510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408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A52CF" w14:textId="260FA17D" w:rsidR="00497E19" w:rsidRDefault="00497E19" w:rsidP="00497E19">
      <w:pPr>
        <w:pStyle w:val="a5"/>
      </w:pPr>
      <w:bookmarkStart w:id="14" w:name="_Ref21921767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6</w:t>
      </w:r>
      <w:r>
        <w:fldChar w:fldCharType="end"/>
      </w:r>
      <w:bookmarkEnd w:id="14"/>
    </w:p>
    <w:p w14:paraId="1597B002" w14:textId="4D34B3ED" w:rsidR="00497E19" w:rsidRDefault="00497E19" w:rsidP="00497E19">
      <w:pPr>
        <w:rPr>
          <w:lang w:eastAsia="ru-RU"/>
        </w:rPr>
      </w:pPr>
      <w:r>
        <w:rPr>
          <w:lang w:eastAsia="ru-RU"/>
        </w:rPr>
        <w:t>В карточке создания документа присутствуют обязательные поля для заполнения, отмеченные «</w:t>
      </w:r>
      <w:r w:rsidRPr="00DF6F09">
        <w:rPr>
          <w:color w:val="FF0000"/>
        </w:rPr>
        <w:t>*</w:t>
      </w:r>
      <w:r>
        <w:rPr>
          <w:lang w:eastAsia="ru-RU"/>
        </w:rPr>
        <w:t>». Вложения добавляются кнопкой «+» в поле «Вложения» в карточке создаваемого документа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_Ref219217694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7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_Ref183692899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77480A46" w14:textId="77777777" w:rsidR="00497E19" w:rsidRDefault="00497E19" w:rsidP="00497E19">
      <w:pPr>
        <w:keepNext/>
        <w:ind w:firstLine="0"/>
        <w:jc w:val="center"/>
      </w:pPr>
      <w:r w:rsidRPr="008979DC">
        <w:rPr>
          <w:noProof/>
        </w:rPr>
        <w:lastRenderedPageBreak/>
        <w:t xml:space="preserve"> </w:t>
      </w:r>
      <w:r w:rsidRPr="0045651C">
        <w:rPr>
          <w:noProof/>
          <w:lang w:eastAsia="ru-RU"/>
        </w:rPr>
        <w:drawing>
          <wp:inline distT="0" distB="0" distL="0" distR="0" wp14:anchorId="05A6906A" wp14:editId="61FEE6BB">
            <wp:extent cx="5940425" cy="3375660"/>
            <wp:effectExtent l="0" t="0" r="3175" b="0"/>
            <wp:docPr id="2087129933" name="Рисунок 2087129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2155" b="2388"/>
                    <a:stretch/>
                  </pic:blipFill>
                  <pic:spPr bwMode="auto">
                    <a:xfrm>
                      <a:off x="0" y="0"/>
                      <a:ext cx="5940425" cy="3375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BF1F8F" w14:textId="62BCDAC7" w:rsidR="00497E19" w:rsidRDefault="00497E19" w:rsidP="00497E19">
      <w:pPr>
        <w:pStyle w:val="a5"/>
      </w:pPr>
      <w:bookmarkStart w:id="15" w:name="_Ref21921769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7</w:t>
      </w:r>
      <w:r>
        <w:fldChar w:fldCharType="end"/>
      </w:r>
      <w:bookmarkEnd w:id="15"/>
    </w:p>
    <w:p w14:paraId="3C2A7BCE" w14:textId="77777777" w:rsidR="00497E19" w:rsidRDefault="00497E19" w:rsidP="00497E19">
      <w:pPr>
        <w:rPr>
          <w:lang w:eastAsia="ru-RU"/>
        </w:rPr>
      </w:pPr>
      <w:r>
        <w:rPr>
          <w:lang w:eastAsia="ru-RU"/>
        </w:rPr>
        <w:t>После заполнения обязательных полей по документу необходимо приложить файл к документу в табличной части «Вложения» и по кнопке «+» и добавить вложение к создаваемому документу.</w:t>
      </w:r>
    </w:p>
    <w:p w14:paraId="44DC52EB" w14:textId="79E77485" w:rsidR="00497E19" w:rsidRPr="00702E60" w:rsidRDefault="00497E19" w:rsidP="00497E19">
      <w:pPr>
        <w:rPr>
          <w:lang w:eastAsia="ru-RU"/>
        </w:rPr>
      </w:pPr>
      <w:r>
        <w:rPr>
          <w:lang w:eastAsia="ru-RU"/>
        </w:rPr>
        <w:t>Далее заполнить наименование и нажать кнопку «Загрузить»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_Ref219217703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8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_Ref183692904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14:paraId="5365ED58" w14:textId="77777777" w:rsidR="00497E19" w:rsidRDefault="00497E19" w:rsidP="00497E19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0AE684EE" wp14:editId="48864EA4">
            <wp:extent cx="5940425" cy="1209040"/>
            <wp:effectExtent l="0" t="0" r="3175" b="0"/>
            <wp:docPr id="292119857" name="Рисунок 292119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0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F18FF" w14:textId="22BF89B9" w:rsidR="00497E19" w:rsidRDefault="00497E19" w:rsidP="00497E19">
      <w:pPr>
        <w:pStyle w:val="a5"/>
      </w:pPr>
      <w:bookmarkStart w:id="16" w:name="_Ref21921770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8</w:t>
      </w:r>
      <w:r>
        <w:fldChar w:fldCharType="end"/>
      </w:r>
      <w:bookmarkEnd w:id="16"/>
    </w:p>
    <w:p w14:paraId="5D7EA1D0" w14:textId="3F6E01F6" w:rsidR="00497E19" w:rsidRPr="005E5FC1" w:rsidRDefault="00497E19" w:rsidP="00497E19">
      <w:pPr>
        <w:rPr>
          <w:lang w:eastAsia="ru-RU"/>
        </w:rPr>
      </w:pPr>
      <w:r>
        <w:rPr>
          <w:lang w:eastAsia="ru-RU"/>
        </w:rPr>
        <w:t>Выбрать скан нужного документа в файловой системе компьютера и загрузить его в ЛКБ кнопкой «Открыть»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_Ref219217712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9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_Ref183692909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5E1284B9" w14:textId="77777777" w:rsidR="00497E19" w:rsidRDefault="00497E19" w:rsidP="00497E19">
      <w:pPr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383BB8C" wp14:editId="4FBEDF1F">
            <wp:extent cx="5583855" cy="2438273"/>
            <wp:effectExtent l="0" t="0" r="0" b="635"/>
            <wp:docPr id="292119858" name="Рисунок 292119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04374" cy="2447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A9716" w14:textId="334D29EF" w:rsidR="00497E19" w:rsidRPr="00702E60" w:rsidRDefault="00497E19" w:rsidP="00497E19">
      <w:pPr>
        <w:pStyle w:val="a5"/>
      </w:pPr>
      <w:bookmarkStart w:id="17" w:name="_Ref21921771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9</w:t>
      </w:r>
      <w:r>
        <w:fldChar w:fldCharType="end"/>
      </w:r>
      <w:bookmarkEnd w:id="17"/>
    </w:p>
    <w:p w14:paraId="0502CD5C" w14:textId="7A4E06B7" w:rsidR="00497E19" w:rsidRDefault="00497E19" w:rsidP="00497E19">
      <w:pPr>
        <w:rPr>
          <w:lang w:eastAsia="ru-RU"/>
        </w:rPr>
      </w:pPr>
      <w:r>
        <w:rPr>
          <w:lang w:eastAsia="ru-RU"/>
        </w:rPr>
        <w:t>Далее нажать кнопку «</w:t>
      </w:r>
      <w:r w:rsidR="00DB1D08">
        <w:rPr>
          <w:lang w:eastAsia="ru-RU"/>
        </w:rPr>
        <w:t>С</w:t>
      </w:r>
      <w:r>
        <w:rPr>
          <w:lang w:eastAsia="ru-RU"/>
        </w:rPr>
        <w:t>охранить» во вложениях. Загруженное и сохраненное вложение отображается в карточке создаваемого документа. Далее по кнопке «Сохранить» сохранить сам созданный документ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_Ref219217719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10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_Ref183693139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bookmarkEnd w:id="13"/>
    <w:p w14:paraId="578CF5E6" w14:textId="77777777" w:rsidR="00497E19" w:rsidRDefault="00497E19" w:rsidP="00497E19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68828C5D" wp14:editId="734FBF66">
            <wp:extent cx="5940425" cy="2454590"/>
            <wp:effectExtent l="0" t="0" r="3175" b="3175"/>
            <wp:docPr id="2087129921" name="Рисунок 2087129921" descr="C:\Users\l.sobolenkov\AppData\Local\Microsoft\Windows\INetCache\Content.MSO\6BC64B8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.sobolenkov\AppData\Local\Microsoft\Windows\INetCache\Content.MSO\6BC64B8.tm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5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24A3A" w14:textId="18BCCA2A" w:rsidR="00497E19" w:rsidRDefault="00497E19" w:rsidP="00497E19">
      <w:pPr>
        <w:pStyle w:val="a5"/>
      </w:pPr>
      <w:bookmarkStart w:id="18" w:name="_Ref21921771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10</w:t>
      </w:r>
      <w:r>
        <w:fldChar w:fldCharType="end"/>
      </w:r>
      <w:bookmarkEnd w:id="18"/>
    </w:p>
    <w:p w14:paraId="19A66C76" w14:textId="77777777" w:rsidR="00497E19" w:rsidRPr="00CD1362" w:rsidRDefault="00497E19" w:rsidP="00497E19"/>
    <w:p w14:paraId="2D036268" w14:textId="30C98655" w:rsidR="00497E19" w:rsidRDefault="00497E19" w:rsidP="00497E19">
      <w:pPr>
        <w:rPr>
          <w:noProof/>
        </w:rPr>
      </w:pPr>
      <w:r>
        <w:rPr>
          <w:lang w:eastAsia="ru-RU"/>
        </w:rPr>
        <w:t>После сохранения документ станет доступным для отображения в карточке создаваемого объекта на вкладке «Право пользования»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_Ref219218127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11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_Ref183693288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</w:t>
      </w:r>
      <w:r w:rsidRPr="008979DC">
        <w:rPr>
          <w:noProof/>
        </w:rPr>
        <w:t xml:space="preserve"> </w:t>
      </w:r>
    </w:p>
    <w:p w14:paraId="209BB918" w14:textId="532F0E75" w:rsidR="00497E19" w:rsidRDefault="00497E19" w:rsidP="00497E19">
      <w:r>
        <w:rPr>
          <w:noProof/>
        </w:rPr>
        <w:lastRenderedPageBreak/>
        <w:br/>
      </w:r>
      <w:r w:rsidR="001E4B14">
        <w:rPr>
          <w:noProof/>
        </w:rPr>
        <w:drawing>
          <wp:inline distT="0" distB="0" distL="0" distR="0" wp14:anchorId="4F4A812F" wp14:editId="57B21BF4">
            <wp:extent cx="6570345" cy="4100830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410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89979" w14:textId="7A268D4F" w:rsidR="00497E19" w:rsidRPr="00FC5061" w:rsidRDefault="00497E19" w:rsidP="00497E19">
      <w:pPr>
        <w:pStyle w:val="a5"/>
      </w:pPr>
      <w:bookmarkStart w:id="19" w:name="_Ref21921812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11</w:t>
      </w:r>
      <w:r>
        <w:fldChar w:fldCharType="end"/>
      </w:r>
      <w:bookmarkEnd w:id="19"/>
    </w:p>
    <w:p w14:paraId="77C482EE" w14:textId="3E332B51" w:rsidR="00497E19" w:rsidRDefault="00497E19" w:rsidP="00497E19">
      <w:pPr>
        <w:rPr>
          <w:lang w:eastAsia="ru-RU"/>
        </w:rPr>
      </w:pPr>
      <w:r>
        <w:rPr>
          <w:lang w:eastAsia="ru-RU"/>
        </w:rPr>
        <w:t>На вкладке «Права и состояния» вкладка «Право пользования» поле «В пользовании у» заполняется автоматически наименованием балансодержателя. Необходимо заполнить поля «Номер регистрации в ЕГРН», «Дата регистрации в ЕГРН». В</w:t>
      </w:r>
      <w:r w:rsidRPr="00704BF4">
        <w:rPr>
          <w:color w:val="000000" w:themeColor="text1"/>
        </w:rPr>
        <w:t xml:space="preserve">ажно </w:t>
      </w:r>
      <w:r>
        <w:t>при добавлении нового объекта указывать документ основание для права пользования</w:t>
      </w:r>
      <w:r>
        <w:rPr>
          <w:lang w:eastAsia="ru-RU"/>
        </w:rPr>
        <w:t xml:space="preserve">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_Ref219217756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12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_Ref183695052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 Порядок ввода подтверждающих документов пользования аналогичен вышеописанному.</w:t>
      </w:r>
    </w:p>
    <w:p w14:paraId="48DFEBB5" w14:textId="1BAD7AA3" w:rsidR="00497E19" w:rsidRDefault="00497E19" w:rsidP="00497E19">
      <w:pPr>
        <w:keepNext/>
        <w:ind w:firstLine="0"/>
        <w:jc w:val="center"/>
      </w:pPr>
      <w:r w:rsidRPr="008979DC">
        <w:rPr>
          <w:noProof/>
        </w:rPr>
        <w:lastRenderedPageBreak/>
        <w:t xml:space="preserve"> </w:t>
      </w:r>
      <w:r w:rsidR="001E4B14">
        <w:rPr>
          <w:noProof/>
        </w:rPr>
        <w:drawing>
          <wp:inline distT="0" distB="0" distL="0" distR="0" wp14:anchorId="6946716A" wp14:editId="40EEDAEE">
            <wp:extent cx="6570345" cy="4111625"/>
            <wp:effectExtent l="0" t="0" r="190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411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25359" w14:textId="52DD4172" w:rsidR="00497E19" w:rsidRDefault="00497E19" w:rsidP="00497E19">
      <w:pPr>
        <w:pStyle w:val="a5"/>
      </w:pPr>
      <w:bookmarkStart w:id="20" w:name="_Ref21921775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12</w:t>
      </w:r>
      <w:r>
        <w:fldChar w:fldCharType="end"/>
      </w:r>
      <w:bookmarkEnd w:id="20"/>
    </w:p>
    <w:p w14:paraId="442459F2" w14:textId="4C11A45B" w:rsidR="00497E19" w:rsidRDefault="00497E19" w:rsidP="00497E19">
      <w:pPr>
        <w:rPr>
          <w:lang w:eastAsia="ru-RU"/>
        </w:rPr>
      </w:pPr>
      <w:r>
        <w:rPr>
          <w:lang w:eastAsia="ru-RU"/>
        </w:rPr>
        <w:t>На вкладке «Право собственности» поле «В собственности у» заполняется автоматически собственником объекта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_Ref219217765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13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_Ref183695875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</w:t>
      </w:r>
      <w:r w:rsidRPr="008979DC">
        <w:rPr>
          <w:lang w:eastAsia="ru-RU"/>
        </w:rPr>
        <w:t xml:space="preserve"> </w:t>
      </w:r>
      <w:r>
        <w:rPr>
          <w:lang w:eastAsia="ru-RU"/>
        </w:rPr>
        <w:t>Порядок заполнения аналогичен предыдущему.</w:t>
      </w:r>
    </w:p>
    <w:p w14:paraId="419B5FDF" w14:textId="77777777" w:rsidR="00497E19" w:rsidRDefault="00497E19" w:rsidP="00497E19">
      <w:pPr>
        <w:keepNext/>
        <w:ind w:firstLine="0"/>
        <w:jc w:val="center"/>
      </w:pPr>
      <w:r w:rsidRPr="008979DC">
        <w:rPr>
          <w:noProof/>
        </w:rPr>
        <w:t xml:space="preserve"> </w:t>
      </w:r>
      <w:r>
        <w:rPr>
          <w:noProof/>
        </w:rPr>
        <w:drawing>
          <wp:inline distT="0" distB="0" distL="0" distR="0" wp14:anchorId="1E7C525A" wp14:editId="227018BE">
            <wp:extent cx="5599430" cy="2304107"/>
            <wp:effectExtent l="0" t="0" r="1270" b="1270"/>
            <wp:docPr id="292119854" name="Рисунок 292119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8410" cy="231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9C861" w14:textId="29E899B5" w:rsidR="00497E19" w:rsidRDefault="00497E19" w:rsidP="00497E19">
      <w:pPr>
        <w:pStyle w:val="a5"/>
      </w:pPr>
      <w:bookmarkStart w:id="21" w:name="_Ref21921776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13</w:t>
      </w:r>
      <w:r>
        <w:fldChar w:fldCharType="end"/>
      </w:r>
      <w:bookmarkEnd w:id="21"/>
    </w:p>
    <w:p w14:paraId="7248E6F6" w14:textId="77777777" w:rsidR="00497E19" w:rsidRDefault="00497E19" w:rsidP="00497E19">
      <w:pPr>
        <w:pStyle w:val="4"/>
      </w:pPr>
      <w:r w:rsidRPr="002D0EA0">
        <w:t>Внесение сведений о правоотношении (договор, состояние, право)</w:t>
      </w:r>
    </w:p>
    <w:p w14:paraId="71D14E45" w14:textId="5BDB2068" w:rsidR="00497E19" w:rsidRDefault="00497E19" w:rsidP="00497E19">
      <w:pPr>
        <w:ind w:firstLine="708"/>
        <w:rPr>
          <w:lang w:eastAsia="ru-RU"/>
        </w:rPr>
      </w:pPr>
      <w:r>
        <w:rPr>
          <w:lang w:eastAsia="ru-RU"/>
        </w:rPr>
        <w:t xml:space="preserve">Вкладка «Прочие права и обременения» </w:t>
      </w:r>
      <w:r w:rsidRPr="00704BF4">
        <w:rPr>
          <w:lang w:eastAsia="ru-RU"/>
        </w:rPr>
        <w:t>предназначена для внесения сведений о прочих правах и обременениях, зарегистрированных на объект, например, для указания сведений о договоре</w:t>
      </w:r>
      <w:r>
        <w:rPr>
          <w:lang w:eastAsia="ru-RU"/>
        </w:rPr>
        <w:t>. Для создания карточки «Права и обременения» необходимо нажать «+»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_Ref219217775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14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_Ref183696123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05B4AFD2" w14:textId="77777777" w:rsidR="00497E19" w:rsidRDefault="00497E19" w:rsidP="00497E19">
      <w:pPr>
        <w:keepNext/>
        <w:ind w:firstLine="0"/>
        <w:jc w:val="center"/>
      </w:pPr>
      <w:r w:rsidRPr="008979DC">
        <w:rPr>
          <w:noProof/>
        </w:rPr>
        <w:lastRenderedPageBreak/>
        <w:t xml:space="preserve"> </w:t>
      </w:r>
      <w:r w:rsidRPr="00C918C4">
        <w:rPr>
          <w:noProof/>
        </w:rPr>
        <w:drawing>
          <wp:inline distT="0" distB="0" distL="0" distR="0" wp14:anchorId="417206E4" wp14:editId="4E7F38D0">
            <wp:extent cx="5940425" cy="3425190"/>
            <wp:effectExtent l="0" t="0" r="3175" b="3810"/>
            <wp:docPr id="2087129940" name="Рисунок 2087129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2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9BD6A" w14:textId="0512A7FC" w:rsidR="00497E19" w:rsidRPr="00063909" w:rsidRDefault="00497E19" w:rsidP="00497E19">
      <w:pPr>
        <w:pStyle w:val="a5"/>
      </w:pPr>
      <w:bookmarkStart w:id="22" w:name="_Ref21921777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14</w:t>
      </w:r>
      <w:r>
        <w:fldChar w:fldCharType="end"/>
      </w:r>
      <w:bookmarkEnd w:id="22"/>
    </w:p>
    <w:p w14:paraId="79747933" w14:textId="00771E76" w:rsidR="00497E19" w:rsidRDefault="00497E19" w:rsidP="00497E19">
      <w:r>
        <w:t>Сама карточка «Права и обременения» по умолчанию выглядит следующим образом (</w:t>
      </w:r>
      <w:r>
        <w:fldChar w:fldCharType="begin"/>
      </w:r>
      <w:r>
        <w:instrText xml:space="preserve"> REF _Ref219217786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15</w:t>
      </w:r>
      <w:r>
        <w:fldChar w:fldCharType="end"/>
      </w:r>
      <w:fldSimple w:instr=" REF _Ref183696587 \h "/>
      <w:r>
        <w:t>).</w:t>
      </w:r>
    </w:p>
    <w:p w14:paraId="045A96BD" w14:textId="77777777" w:rsidR="00497E19" w:rsidRDefault="00497E19" w:rsidP="00497E19">
      <w:pPr>
        <w:keepNext/>
        <w:ind w:firstLine="0"/>
        <w:jc w:val="center"/>
      </w:pPr>
      <w:r w:rsidRPr="008979DC">
        <w:rPr>
          <w:noProof/>
        </w:rPr>
        <w:t xml:space="preserve"> </w:t>
      </w:r>
      <w:r>
        <w:rPr>
          <w:noProof/>
        </w:rPr>
        <w:drawing>
          <wp:inline distT="0" distB="0" distL="0" distR="0" wp14:anchorId="01B35131" wp14:editId="573E7F2B">
            <wp:extent cx="5940425" cy="2987675"/>
            <wp:effectExtent l="0" t="0" r="3175" b="3175"/>
            <wp:docPr id="292119856" name="Рисунок 292119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571DB" w14:textId="50B6D4D3" w:rsidR="00497E19" w:rsidRDefault="00497E19" w:rsidP="00497E19">
      <w:pPr>
        <w:pStyle w:val="a5"/>
      </w:pPr>
      <w:bookmarkStart w:id="23" w:name="_Ref21921778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15</w:t>
      </w:r>
      <w:r>
        <w:fldChar w:fldCharType="end"/>
      </w:r>
      <w:bookmarkEnd w:id="23"/>
    </w:p>
    <w:p w14:paraId="42FDA3F1" w14:textId="77777777" w:rsidR="00497E19" w:rsidRDefault="00497E19" w:rsidP="00497E19">
      <w:r>
        <w:t>В данной карточке необходимо выбрать тип правоотношения, нажав на иконку «…», выбрать тип из справочника «Типы прав</w:t>
      </w:r>
      <w:r w:rsidRPr="008825B5">
        <w:t>/</w:t>
      </w:r>
      <w:r>
        <w:t>состояний</w:t>
      </w:r>
      <w:r w:rsidRPr="008825B5">
        <w:t>/</w:t>
      </w:r>
      <w:r>
        <w:t>контрактов».</w:t>
      </w:r>
    </w:p>
    <w:p w14:paraId="17873609" w14:textId="732B22DA" w:rsidR="00497E19" w:rsidRDefault="00497E19" w:rsidP="00497E19">
      <w:r>
        <w:t>После выбора типа правоотношения, в случае если это сделка (договор) станут доступны для заполнения поля по договору: номер договора, дата договора и дата начала действия договора (</w:t>
      </w:r>
      <w:r>
        <w:fldChar w:fldCharType="begin"/>
      </w:r>
      <w:r>
        <w:instrText xml:space="preserve"> REF _Ref220409501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16</w:t>
      </w:r>
      <w:r>
        <w:fldChar w:fldCharType="end"/>
      </w:r>
      <w:r>
        <w:t>).</w:t>
      </w:r>
    </w:p>
    <w:p w14:paraId="3930B6CF" w14:textId="77777777" w:rsidR="00497E19" w:rsidRDefault="00497E19" w:rsidP="00497E19">
      <w:pPr>
        <w:ind w:firstLine="0"/>
        <w:jc w:val="center"/>
      </w:pPr>
      <w:r w:rsidRPr="00EB76C3">
        <w:rPr>
          <w:noProof/>
        </w:rPr>
        <w:lastRenderedPageBreak/>
        <w:drawing>
          <wp:inline distT="0" distB="0" distL="0" distR="0" wp14:anchorId="13A18192" wp14:editId="35F48C91">
            <wp:extent cx="5940425" cy="3468370"/>
            <wp:effectExtent l="0" t="0" r="3175" b="0"/>
            <wp:docPr id="2087129943" name="Рисунок 2087129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1FE3D" w14:textId="7D355687" w:rsidR="00497E19" w:rsidRDefault="00497E19" w:rsidP="00497E19">
      <w:pPr>
        <w:pStyle w:val="a5"/>
      </w:pPr>
      <w:bookmarkStart w:id="24" w:name="_Ref22040950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16</w:t>
      </w:r>
      <w:r>
        <w:fldChar w:fldCharType="end"/>
      </w:r>
      <w:bookmarkEnd w:id="24"/>
    </w:p>
    <w:p w14:paraId="24E3383D" w14:textId="77777777" w:rsidR="00497E19" w:rsidRDefault="00497E19" w:rsidP="00497E19">
      <w:pPr>
        <w:ind w:firstLine="708"/>
        <w:jc w:val="left"/>
      </w:pPr>
      <w:r>
        <w:t>Поле «Передающая сторона» по умолчанию уже заполнена наименованием организации пользователя.</w:t>
      </w:r>
    </w:p>
    <w:p w14:paraId="3BF139FA" w14:textId="5EA25407" w:rsidR="00497E19" w:rsidRDefault="00DB1D08" w:rsidP="00497E19">
      <w:pPr>
        <w:ind w:firstLine="708"/>
        <w:jc w:val="left"/>
      </w:pPr>
      <w:r>
        <w:t xml:space="preserve">Для указания субъект по договору необходимо нажать на иконку </w:t>
      </w:r>
      <w:r w:rsidR="00497E19">
        <w:t>«…» в поле «Субъект» и перейти в справочник всех субъектов (</w:t>
      </w:r>
      <w:r w:rsidR="00497E19">
        <w:fldChar w:fldCharType="begin"/>
      </w:r>
      <w:r w:rsidR="00497E19">
        <w:instrText xml:space="preserve"> REF _Ref220409543 \h </w:instrText>
      </w:r>
      <w:r w:rsidR="00497E19">
        <w:fldChar w:fldCharType="separate"/>
      </w:r>
      <w:r w:rsidR="000535B1">
        <w:t xml:space="preserve">Рисунок </w:t>
      </w:r>
      <w:r w:rsidR="000535B1">
        <w:rPr>
          <w:noProof/>
        </w:rPr>
        <w:t>17</w:t>
      </w:r>
      <w:r w:rsidR="00497E19">
        <w:fldChar w:fldCharType="end"/>
      </w:r>
      <w:r w:rsidR="00497E19">
        <w:t>).</w:t>
      </w:r>
    </w:p>
    <w:p w14:paraId="304A000A" w14:textId="77777777" w:rsidR="00497E19" w:rsidRDefault="00497E19" w:rsidP="00497E19">
      <w:pPr>
        <w:pStyle w:val="a3"/>
        <w:keepNext/>
        <w:ind w:firstLine="0"/>
        <w:jc w:val="center"/>
      </w:pPr>
      <w:r w:rsidRPr="00933117">
        <w:rPr>
          <w:noProof/>
        </w:rPr>
        <w:drawing>
          <wp:inline distT="0" distB="0" distL="0" distR="0" wp14:anchorId="01C157F1" wp14:editId="7157740B">
            <wp:extent cx="5940425" cy="3402965"/>
            <wp:effectExtent l="0" t="0" r="3175" b="6985"/>
            <wp:docPr id="2087129944" name="Рисунок 2087129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05FC5" w14:textId="57123B0A" w:rsidR="00497E19" w:rsidRDefault="00497E19" w:rsidP="00497E19">
      <w:pPr>
        <w:pStyle w:val="a5"/>
      </w:pPr>
      <w:bookmarkStart w:id="25" w:name="_Ref22040954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17</w:t>
      </w:r>
      <w:r>
        <w:fldChar w:fldCharType="end"/>
      </w:r>
      <w:bookmarkEnd w:id="25"/>
    </w:p>
    <w:p w14:paraId="1D96BDC5" w14:textId="7B562F25" w:rsidR="00497E19" w:rsidRDefault="00497E19" w:rsidP="00497E19">
      <w:pPr>
        <w:pStyle w:val="a3"/>
        <w:ind w:left="0"/>
      </w:pPr>
      <w:r>
        <w:t xml:space="preserve">После перехода в справочник всех субъектов </w:t>
      </w:r>
      <w:r w:rsidR="00347C15">
        <w:t>необходимо</w:t>
      </w:r>
      <w:r>
        <w:t xml:space="preserve"> выбрать субъект (для этого можно воспользоваться фильтрами и отфильтровать субъект, например, по ИНН) (</w:t>
      </w:r>
      <w:r>
        <w:fldChar w:fldCharType="begin"/>
      </w:r>
      <w:r>
        <w:instrText xml:space="preserve"> REF _Ref220409562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18</w:t>
      </w:r>
      <w:r>
        <w:fldChar w:fldCharType="end"/>
      </w:r>
      <w:r>
        <w:t>).</w:t>
      </w:r>
    </w:p>
    <w:p w14:paraId="3AFAE0B2" w14:textId="77777777" w:rsidR="00497E19" w:rsidRDefault="00497E19" w:rsidP="00497E19">
      <w:pPr>
        <w:pStyle w:val="a3"/>
        <w:keepNext/>
        <w:ind w:firstLine="0"/>
        <w:jc w:val="center"/>
      </w:pPr>
      <w:r w:rsidRPr="00F15083">
        <w:rPr>
          <w:noProof/>
        </w:rPr>
        <w:lastRenderedPageBreak/>
        <w:drawing>
          <wp:inline distT="0" distB="0" distL="0" distR="0" wp14:anchorId="430BAC61" wp14:editId="31E0E2AD">
            <wp:extent cx="5940425" cy="3373755"/>
            <wp:effectExtent l="0" t="0" r="3175" b="0"/>
            <wp:docPr id="2087129945" name="Рисунок 2087129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7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AD3FF" w14:textId="43C6C4E6" w:rsidR="00497E19" w:rsidRDefault="00497E19" w:rsidP="00497E19">
      <w:pPr>
        <w:pStyle w:val="a5"/>
      </w:pPr>
      <w:bookmarkStart w:id="26" w:name="_Ref22040956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18</w:t>
      </w:r>
      <w:r>
        <w:fldChar w:fldCharType="end"/>
      </w:r>
      <w:bookmarkEnd w:id="26"/>
    </w:p>
    <w:p w14:paraId="79F3B47A" w14:textId="7C157B1F" w:rsidR="00497E19" w:rsidRDefault="00497E19" w:rsidP="00497E19">
      <w:r>
        <w:t>После выбора субъекта он будет отображаться в карточке создаваемого договора в поле «Субъект».</w:t>
      </w:r>
    </w:p>
    <w:p w14:paraId="155F9A2B" w14:textId="6A7DC976" w:rsidR="00497E19" w:rsidRDefault="00497E19" w:rsidP="00497E19">
      <w:r>
        <w:t>В карточке создаваемого договора необходимо заполнить номер регистрации и дату регистрации в ЕГРН (</w:t>
      </w:r>
      <w:r>
        <w:fldChar w:fldCharType="begin"/>
      </w:r>
      <w:r>
        <w:instrText xml:space="preserve"> REF _Ref220409586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19</w:t>
      </w:r>
      <w:r>
        <w:fldChar w:fldCharType="end"/>
      </w:r>
      <w:r>
        <w:t>)</w:t>
      </w:r>
      <w:r w:rsidR="00347C15">
        <w:t>.</w:t>
      </w:r>
    </w:p>
    <w:p w14:paraId="0FAA2231" w14:textId="77777777" w:rsidR="00497E19" w:rsidRDefault="00497E19" w:rsidP="00497E19">
      <w:pPr>
        <w:pStyle w:val="a3"/>
        <w:keepNext/>
        <w:ind w:firstLine="0"/>
        <w:jc w:val="center"/>
      </w:pPr>
      <w:r w:rsidRPr="003777E1">
        <w:rPr>
          <w:noProof/>
        </w:rPr>
        <w:drawing>
          <wp:inline distT="0" distB="0" distL="0" distR="0" wp14:anchorId="1B64CDBB" wp14:editId="05355255">
            <wp:extent cx="5940425" cy="3401695"/>
            <wp:effectExtent l="0" t="0" r="3175" b="8255"/>
            <wp:docPr id="292119848" name="Рисунок 292119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E589E" w14:textId="4999BD98" w:rsidR="00497E19" w:rsidRDefault="00497E19" w:rsidP="00497E19">
      <w:pPr>
        <w:pStyle w:val="a5"/>
      </w:pPr>
      <w:bookmarkStart w:id="27" w:name="_Ref22040958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19</w:t>
      </w:r>
      <w:r>
        <w:fldChar w:fldCharType="end"/>
      </w:r>
      <w:bookmarkEnd w:id="27"/>
    </w:p>
    <w:p w14:paraId="2ECA5C52" w14:textId="723AB218" w:rsidR="00497E19" w:rsidRDefault="00497E19" w:rsidP="00497E19">
      <w:pPr>
        <w:ind w:firstLine="708"/>
      </w:pPr>
      <w:r>
        <w:t xml:space="preserve">Создать документ к договору по кнопке «+» и приложить вложение к документу, аналогично действиям описанным в п. </w:t>
      </w:r>
      <w:r>
        <w:fldChar w:fldCharType="begin"/>
      </w:r>
      <w:r>
        <w:instrText xml:space="preserve"> REF _Ref220408510 \r \h </w:instrText>
      </w:r>
      <w:r>
        <w:fldChar w:fldCharType="separate"/>
      </w:r>
      <w:r w:rsidR="000535B1">
        <w:t>3.3.1.1</w:t>
      </w:r>
      <w:r>
        <w:fldChar w:fldCharType="end"/>
      </w:r>
      <w:r>
        <w:t>.</w:t>
      </w:r>
      <w:r w:rsidRPr="002D0EA0">
        <w:t xml:space="preserve"> </w:t>
      </w:r>
      <w:r>
        <w:t>(</w:t>
      </w:r>
      <w:r>
        <w:fldChar w:fldCharType="begin"/>
      </w:r>
      <w:r>
        <w:instrText xml:space="preserve"> REF _Ref220409603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20</w:t>
      </w:r>
      <w:r>
        <w:fldChar w:fldCharType="end"/>
      </w:r>
      <w:r>
        <w:t>).</w:t>
      </w:r>
    </w:p>
    <w:p w14:paraId="2444951A" w14:textId="77777777" w:rsidR="00497E19" w:rsidRDefault="00497E19" w:rsidP="00497E19">
      <w:pPr>
        <w:pStyle w:val="a3"/>
        <w:keepNext/>
        <w:ind w:firstLine="0"/>
        <w:jc w:val="center"/>
      </w:pPr>
      <w:r w:rsidRPr="00A05EC4">
        <w:rPr>
          <w:noProof/>
        </w:rPr>
        <w:lastRenderedPageBreak/>
        <w:drawing>
          <wp:inline distT="0" distB="0" distL="0" distR="0" wp14:anchorId="69A440B9" wp14:editId="5D53DBBC">
            <wp:extent cx="5940425" cy="3434080"/>
            <wp:effectExtent l="0" t="0" r="3175" b="0"/>
            <wp:docPr id="2087129946" name="Рисунок 2087129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31128" w14:textId="233993D5" w:rsidR="00497E19" w:rsidRDefault="00497E19" w:rsidP="00497E19">
      <w:pPr>
        <w:pStyle w:val="a5"/>
      </w:pPr>
      <w:bookmarkStart w:id="28" w:name="_Ref22040960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20</w:t>
      </w:r>
      <w:r>
        <w:fldChar w:fldCharType="end"/>
      </w:r>
      <w:bookmarkEnd w:id="28"/>
    </w:p>
    <w:p w14:paraId="75660A63" w14:textId="77777777" w:rsidR="00497E19" w:rsidRPr="00FC5061" w:rsidRDefault="00497E19" w:rsidP="00497E19">
      <w:pPr>
        <w:pStyle w:val="4"/>
      </w:pPr>
      <w:r w:rsidRPr="00FC5061">
        <w:t>Внесение экономических показателей по объекту</w:t>
      </w:r>
    </w:p>
    <w:p w14:paraId="66A97684" w14:textId="0AB9FB3C" w:rsidR="00497E19" w:rsidRDefault="00497E19" w:rsidP="00497E19">
      <w:pPr>
        <w:pStyle w:val="a3"/>
        <w:ind w:left="0"/>
      </w:pPr>
      <w:r>
        <w:t>Для внесения экономических показателей по объекту необходимо перейти на вкладку «Экономические показатели» и нажать на кнопку «+» (</w:t>
      </w:r>
      <w:r>
        <w:fldChar w:fldCharType="begin"/>
      </w:r>
      <w:r>
        <w:instrText xml:space="preserve"> REF _Ref220409619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21</w:t>
      </w:r>
      <w:r>
        <w:fldChar w:fldCharType="end"/>
      </w:r>
      <w:r>
        <w:t>).</w:t>
      </w:r>
    </w:p>
    <w:p w14:paraId="0E349E37" w14:textId="77777777" w:rsidR="00497E19" w:rsidRDefault="00497E19" w:rsidP="00497E19">
      <w:pPr>
        <w:ind w:firstLine="0"/>
        <w:jc w:val="center"/>
      </w:pPr>
      <w:r>
        <w:rPr>
          <w:noProof/>
        </w:rPr>
        <w:drawing>
          <wp:inline distT="0" distB="0" distL="0" distR="0" wp14:anchorId="7521B607" wp14:editId="2951189D">
            <wp:extent cx="5940425" cy="3048000"/>
            <wp:effectExtent l="0" t="0" r="3175" b="0"/>
            <wp:docPr id="2087129949" name="Рисунок 2087129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66BEA" w14:textId="3FBD1219" w:rsidR="00497E19" w:rsidRDefault="00497E19" w:rsidP="00497E19">
      <w:pPr>
        <w:pStyle w:val="a5"/>
      </w:pPr>
      <w:bookmarkStart w:id="29" w:name="_Ref22040961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21</w:t>
      </w:r>
      <w:r>
        <w:fldChar w:fldCharType="end"/>
      </w:r>
      <w:bookmarkEnd w:id="29"/>
    </w:p>
    <w:p w14:paraId="7286B1DE" w14:textId="160EA48F" w:rsidR="00497E19" w:rsidRDefault="00497E19" w:rsidP="00497E19">
      <w:pPr>
        <w:pStyle w:val="a3"/>
        <w:ind w:left="0"/>
      </w:pPr>
      <w:r>
        <w:t>Откроется форма для внесения экономических показателей по объекту, в которой по умолчанию дата актуальности заполнена текущей датой с возможностью изменения. (</w:t>
      </w:r>
      <w:r>
        <w:fldChar w:fldCharType="begin"/>
      </w:r>
      <w:r>
        <w:instrText xml:space="preserve"> REF _Ref220409645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22</w:t>
      </w:r>
      <w:r>
        <w:fldChar w:fldCharType="end"/>
      </w:r>
      <w:r>
        <w:t xml:space="preserve">). Создание документов и вложения происходит аналогично действиям описанным в п. </w:t>
      </w:r>
      <w:r>
        <w:fldChar w:fldCharType="begin"/>
      </w:r>
      <w:r>
        <w:instrText xml:space="preserve"> REF _Ref220408510 \r \h </w:instrText>
      </w:r>
      <w:r>
        <w:fldChar w:fldCharType="separate"/>
      </w:r>
      <w:r w:rsidR="000535B1">
        <w:t>3.3.1.1</w:t>
      </w:r>
      <w:r>
        <w:fldChar w:fldCharType="end"/>
      </w:r>
      <w:r>
        <w:t>.</w:t>
      </w:r>
    </w:p>
    <w:p w14:paraId="346284E4" w14:textId="77777777" w:rsidR="00497E19" w:rsidRDefault="00497E19" w:rsidP="00497E19"/>
    <w:p w14:paraId="4290E064" w14:textId="4F96DE00" w:rsidR="00497E19" w:rsidRDefault="0090447B" w:rsidP="00497E19">
      <w:pPr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9CF818F" wp14:editId="25FE87B7">
            <wp:extent cx="6570345" cy="4695190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469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D33B2" w14:textId="099851B9" w:rsidR="00497E19" w:rsidRDefault="00497E19" w:rsidP="00497E19">
      <w:pPr>
        <w:pStyle w:val="a5"/>
      </w:pPr>
      <w:bookmarkStart w:id="30" w:name="_Ref2204096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22</w:t>
      </w:r>
      <w:r>
        <w:fldChar w:fldCharType="end"/>
      </w:r>
      <w:bookmarkEnd w:id="30"/>
    </w:p>
    <w:p w14:paraId="6EB5058F" w14:textId="26EF1A11" w:rsidR="00497E19" w:rsidRDefault="00497E19" w:rsidP="00497E19">
      <w:r>
        <w:t xml:space="preserve">В данной форме вносятся следующие </w:t>
      </w:r>
      <w:r w:rsidRPr="00C66E04">
        <w:t>сведения</w:t>
      </w:r>
      <w:r>
        <w:t>: инвентарный номер, кадастровая стоимость, первоначальная стоимость</w:t>
      </w:r>
      <w:r w:rsidR="0090447B">
        <w:t xml:space="preserve">, </w:t>
      </w:r>
      <w:r>
        <w:t>остаточн</w:t>
      </w:r>
      <w:r w:rsidR="0090447B">
        <w:t>ая</w:t>
      </w:r>
      <w:r>
        <w:t xml:space="preserve"> стоимость</w:t>
      </w:r>
      <w:r w:rsidR="0090447B">
        <w:t>, иная стоимость, а также данные по амортизации, если выбран соответствующий чек-бокс (</w:t>
      </w:r>
      <w:r w:rsidR="0090447B">
        <w:fldChar w:fldCharType="begin"/>
      </w:r>
      <w:r w:rsidR="0090447B">
        <w:instrText xml:space="preserve"> REF _Ref220409645 \h </w:instrText>
      </w:r>
      <w:r w:rsidR="0090447B">
        <w:fldChar w:fldCharType="separate"/>
      </w:r>
      <w:r w:rsidR="000535B1">
        <w:t xml:space="preserve">Рисунок </w:t>
      </w:r>
      <w:r w:rsidR="000535B1">
        <w:rPr>
          <w:noProof/>
        </w:rPr>
        <w:t>22</w:t>
      </w:r>
      <w:r w:rsidR="0090447B">
        <w:fldChar w:fldCharType="end"/>
      </w:r>
      <w:r w:rsidR="0090447B">
        <w:t xml:space="preserve">). </w:t>
      </w:r>
      <w:r>
        <w:t xml:space="preserve"> </w:t>
      </w:r>
    </w:p>
    <w:p w14:paraId="421F38DF" w14:textId="3F43A7A9" w:rsidR="004E6556" w:rsidRDefault="004E6556" w:rsidP="00497E19">
      <w:r w:rsidRPr="004E6556">
        <w:rPr>
          <w:u w:val="single"/>
        </w:rPr>
        <w:t>Экономические показатели должны быть уникальны по дате актуальности</w:t>
      </w:r>
      <w:r>
        <w:t>, то</w:t>
      </w:r>
      <w:r w:rsidRPr="004E6556">
        <w:t xml:space="preserve"> есть несколько записей экономических показателей с одной и той же датой соз</w:t>
      </w:r>
      <w:bookmarkStart w:id="31" w:name="_GoBack"/>
      <w:bookmarkEnd w:id="31"/>
      <w:r w:rsidRPr="004E6556">
        <w:t>дать нельзя</w:t>
      </w:r>
      <w:r>
        <w:t>, о</w:t>
      </w:r>
      <w:r w:rsidRPr="004E6556">
        <w:t>ткроется окно с предупреждением.</w:t>
      </w:r>
    </w:p>
    <w:p w14:paraId="31A32D3F" w14:textId="7BDE8F65" w:rsidR="00497E19" w:rsidRDefault="00497E19" w:rsidP="00497E19">
      <w:r>
        <w:t>В табличной части есть функционал по созданию документ</w:t>
      </w:r>
      <w:r w:rsidR="00347C15">
        <w:t>а</w:t>
      </w:r>
      <w:r>
        <w:t xml:space="preserve"> и вложения к внесенным экономическим показателям. Функционал по созданию вложения аналогичен вышеописанному. </w:t>
      </w:r>
    </w:p>
    <w:p w14:paraId="5C0B8BBF" w14:textId="7657CFF1" w:rsidR="00497E19" w:rsidRDefault="00497E19" w:rsidP="00497E19">
      <w:r>
        <w:t xml:space="preserve">После внесения всех данных по экономическим показателям </w:t>
      </w:r>
      <w:r w:rsidR="00347C15">
        <w:t>необходимо</w:t>
      </w:r>
      <w:r>
        <w:t xml:space="preserve"> нажать кнопку «Сохранить» (</w:t>
      </w:r>
      <w:r>
        <w:fldChar w:fldCharType="begin"/>
      </w:r>
      <w:r>
        <w:instrText xml:space="preserve"> REF _Ref220409706 \h </w:instrText>
      </w:r>
      <w:r>
        <w:fldChar w:fldCharType="separate"/>
      </w:r>
      <w:r w:rsidR="000535B1">
        <w:t xml:space="preserve">Рисунок </w:t>
      </w:r>
      <w:r w:rsidR="000535B1">
        <w:rPr>
          <w:noProof/>
        </w:rPr>
        <w:t>23</w:t>
      </w:r>
      <w:r>
        <w:fldChar w:fldCharType="end"/>
      </w:r>
      <w:r>
        <w:t>).</w:t>
      </w:r>
    </w:p>
    <w:p w14:paraId="41FD11A0" w14:textId="2DCC14C4" w:rsidR="00497E19" w:rsidRDefault="0090447B" w:rsidP="00497E19">
      <w:pPr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9457B66" wp14:editId="446C4FB6">
            <wp:extent cx="6570345" cy="3396615"/>
            <wp:effectExtent l="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39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79978" w14:textId="767849C7" w:rsidR="00497E19" w:rsidRPr="0090447B" w:rsidRDefault="00497E19" w:rsidP="0090447B">
      <w:pPr>
        <w:pStyle w:val="a5"/>
      </w:pPr>
      <w:bookmarkStart w:id="32" w:name="_Ref22040970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23</w:t>
      </w:r>
      <w:r>
        <w:fldChar w:fldCharType="end"/>
      </w:r>
      <w:bookmarkEnd w:id="32"/>
    </w:p>
    <w:p w14:paraId="22F77E24" w14:textId="77777777" w:rsidR="00497E19" w:rsidRDefault="00497E19" w:rsidP="00497E19">
      <w:pPr>
        <w:rPr>
          <w:highlight w:val="yellow"/>
        </w:rPr>
      </w:pPr>
    </w:p>
    <w:p w14:paraId="0BAEF423" w14:textId="4F9010F0" w:rsidR="00497E19" w:rsidRPr="00FC5061" w:rsidRDefault="00497E19" w:rsidP="00497E19">
      <w:pPr>
        <w:pStyle w:val="4"/>
      </w:pPr>
      <w:r w:rsidRPr="00FC5061">
        <w:t>Создание объектов с копированием</w:t>
      </w:r>
    </w:p>
    <w:p w14:paraId="51D89A03" w14:textId="3B2CB256" w:rsidR="00497E19" w:rsidRDefault="00497E19" w:rsidP="00497E19">
      <w:r w:rsidRPr="00FC5061">
        <w:t xml:space="preserve">В системе предусмотрено копирование уже созданных объектов. Для этого необходимо выбрать объект </w:t>
      </w:r>
      <w:r>
        <w:t xml:space="preserve">для копирования </w:t>
      </w:r>
      <w:r w:rsidRPr="00FC5061">
        <w:t>и нажать кнопку «Создать с копированием» (</w:t>
      </w:r>
      <w:r w:rsidRPr="00FC5061">
        <w:fldChar w:fldCharType="begin"/>
      </w:r>
      <w:r w:rsidRPr="00FC5061">
        <w:instrText xml:space="preserve"> REF _Ref219218594 \h  \* MERGEFORMAT </w:instrText>
      </w:r>
      <w:r w:rsidRPr="00FC5061">
        <w:fldChar w:fldCharType="separate"/>
      </w:r>
      <w:r w:rsidR="000535B1">
        <w:t xml:space="preserve">Рисунок </w:t>
      </w:r>
      <w:r w:rsidR="000535B1">
        <w:rPr>
          <w:noProof/>
        </w:rPr>
        <w:t>24</w:t>
      </w:r>
      <w:r w:rsidRPr="00FC5061">
        <w:fldChar w:fldCharType="end"/>
      </w:r>
      <w:r w:rsidRPr="00FC5061">
        <w:t>)</w:t>
      </w:r>
    </w:p>
    <w:p w14:paraId="7D9940E0" w14:textId="77777777" w:rsidR="00497E19" w:rsidRDefault="00497E19" w:rsidP="00497E19">
      <w:pPr>
        <w:keepNext/>
        <w:ind w:firstLine="0"/>
      </w:pPr>
      <w:r>
        <w:rPr>
          <w:noProof/>
        </w:rPr>
        <w:drawing>
          <wp:inline distT="0" distB="0" distL="0" distR="0" wp14:anchorId="5BAC63D6" wp14:editId="3EB72B05">
            <wp:extent cx="5936595" cy="3173505"/>
            <wp:effectExtent l="0" t="0" r="7620" b="8255"/>
            <wp:docPr id="292119863" name="Рисунок 292119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32193" cy="3224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8FEF6" w14:textId="5571EA70" w:rsidR="00497E19" w:rsidRDefault="00497E19" w:rsidP="00497E19">
      <w:pPr>
        <w:pStyle w:val="a5"/>
      </w:pPr>
      <w:bookmarkStart w:id="33" w:name="_Ref21921859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24</w:t>
      </w:r>
      <w:r>
        <w:fldChar w:fldCharType="end"/>
      </w:r>
      <w:bookmarkEnd w:id="33"/>
    </w:p>
    <w:p w14:paraId="1F616852" w14:textId="77777777" w:rsidR="00497E19" w:rsidRPr="00497E19" w:rsidRDefault="00497E19" w:rsidP="00497E19">
      <w:pPr>
        <w:rPr>
          <w:lang w:eastAsia="ru-RU"/>
        </w:rPr>
      </w:pPr>
    </w:p>
    <w:p w14:paraId="63556CE5" w14:textId="74D83ED3" w:rsidR="00497E19" w:rsidRDefault="00497E19" w:rsidP="00497E19">
      <w:pPr>
        <w:keepNext/>
        <w:rPr>
          <w:lang w:eastAsia="ru-RU"/>
        </w:rPr>
      </w:pPr>
      <w:r>
        <w:rPr>
          <w:lang w:eastAsia="ru-RU"/>
        </w:rPr>
        <w:lastRenderedPageBreak/>
        <w:t xml:space="preserve">Откроется карточка скопированного объекта, в поле «Наименование» добавится </w:t>
      </w:r>
      <w:r w:rsidR="00347C15">
        <w:rPr>
          <w:lang w:eastAsia="ru-RU"/>
        </w:rPr>
        <w:t xml:space="preserve">слово «-Копия» </w:t>
      </w:r>
      <w:r>
        <w:rPr>
          <w:lang w:eastAsia="ru-RU"/>
        </w:rPr>
        <w:t>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_Ref220410462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0535B1">
        <w:t xml:space="preserve">Рисунок </w:t>
      </w:r>
      <w:r w:rsidR="000535B1">
        <w:rPr>
          <w:noProof/>
        </w:rPr>
        <w:t>25</w:t>
      </w:r>
      <w:r>
        <w:rPr>
          <w:lang w:eastAsia="ru-RU"/>
        </w:rPr>
        <w:fldChar w:fldCharType="end"/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_Ref219217801 \h </w:instrText>
      </w:r>
      <w:r w:rsidR="000535B1">
        <w:rPr>
          <w:lang w:eastAsia="ru-RU"/>
        </w:rPr>
        <w:fldChar w:fldCharType="separate"/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5F3F8B98" w14:textId="77777777" w:rsidR="00497E19" w:rsidRDefault="00497E19" w:rsidP="00497E19">
      <w:pPr>
        <w:keepNext/>
        <w:ind w:firstLine="0"/>
        <w:rPr>
          <w:lang w:eastAsia="ru-RU"/>
        </w:rPr>
      </w:pPr>
      <w:r>
        <w:rPr>
          <w:lang w:eastAsia="ru-RU"/>
        </w:rPr>
        <w:br/>
      </w:r>
      <w:r>
        <w:rPr>
          <w:noProof/>
        </w:rPr>
        <w:drawing>
          <wp:inline distT="0" distB="0" distL="0" distR="0" wp14:anchorId="468CE8D6" wp14:editId="26CD4079">
            <wp:extent cx="5940425" cy="2983230"/>
            <wp:effectExtent l="0" t="0" r="3175" b="7620"/>
            <wp:docPr id="292119864" name="Рисунок 292119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B3078" w14:textId="234F7E5E" w:rsidR="00497E19" w:rsidRDefault="00497E19" w:rsidP="00497E19">
      <w:pPr>
        <w:pStyle w:val="a5"/>
      </w:pPr>
      <w:bookmarkStart w:id="34" w:name="_Ref22041046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0535B1">
        <w:t>25</w:t>
      </w:r>
      <w:r>
        <w:fldChar w:fldCharType="end"/>
      </w:r>
      <w:bookmarkEnd w:id="34"/>
    </w:p>
    <w:p w14:paraId="2ADF34CD" w14:textId="59AB51FB" w:rsidR="00497E19" w:rsidRDefault="00497E19" w:rsidP="00497E19">
      <w:pPr>
        <w:rPr>
          <w:lang w:eastAsia="ru-RU"/>
        </w:rPr>
      </w:pPr>
      <w:r>
        <w:rPr>
          <w:lang w:eastAsia="ru-RU"/>
        </w:rPr>
        <w:t xml:space="preserve">Все заполненные поля, </w:t>
      </w:r>
      <w:r w:rsidRPr="00FC5061">
        <w:rPr>
          <w:u w:val="single"/>
          <w:lang w:eastAsia="ru-RU"/>
        </w:rPr>
        <w:t>в том числе и вложения</w:t>
      </w:r>
      <w:r w:rsidR="00347C15">
        <w:rPr>
          <w:u w:val="single"/>
          <w:lang w:eastAsia="ru-RU"/>
        </w:rPr>
        <w:t>,</w:t>
      </w:r>
      <w:r w:rsidRPr="00FC5061">
        <w:rPr>
          <w:u w:val="single"/>
          <w:lang w:eastAsia="ru-RU"/>
        </w:rPr>
        <w:t xml:space="preserve"> будут скопированы в новый объект</w:t>
      </w:r>
      <w:r>
        <w:rPr>
          <w:lang w:eastAsia="ru-RU"/>
        </w:rPr>
        <w:t>. Далее порядок работы аналогичен созданию нового объекта.</w:t>
      </w:r>
    </w:p>
    <w:p w14:paraId="4EFA2235" w14:textId="77777777" w:rsidR="000535B1" w:rsidRPr="00F67727" w:rsidRDefault="000535B1" w:rsidP="000535B1">
      <w:pPr>
        <w:pStyle w:val="4"/>
      </w:pPr>
      <w:r w:rsidRPr="00F67727">
        <w:t>Отчёт по объектам сессии</w:t>
      </w:r>
    </w:p>
    <w:p w14:paraId="6CFF3460" w14:textId="77777777" w:rsidR="000535B1" w:rsidRDefault="000535B1" w:rsidP="000535B1">
      <w:r>
        <w:t>Для проверки внесенных данных по объектам для сессий с типом «</w:t>
      </w:r>
      <w:r w:rsidRPr="00AF7662">
        <w:rPr>
          <w:b/>
        </w:rPr>
        <w:t>Внесение сведений о новых объектах</w:t>
      </w:r>
      <w:r>
        <w:t>» и «</w:t>
      </w:r>
      <w:r w:rsidRPr="00AF7662">
        <w:rPr>
          <w:b/>
        </w:rPr>
        <w:t xml:space="preserve">Загрузка новых объектов из </w:t>
      </w:r>
      <w:proofErr w:type="spellStart"/>
      <w:r w:rsidRPr="00AF7662">
        <w:rPr>
          <w:b/>
        </w:rPr>
        <w:t>Excel</w:t>
      </w:r>
      <w:proofErr w:type="spellEnd"/>
      <w:r>
        <w:t>» возможно выгрузить отчёт.</w:t>
      </w:r>
    </w:p>
    <w:p w14:paraId="15894103" w14:textId="67090A9C" w:rsidR="000535B1" w:rsidRDefault="000535B1" w:rsidP="000535B1">
      <w:r>
        <w:t>Для этого необходимо перевести статус сессии с «В работе» на «Подписание сессии» и открыть сессию (</w:t>
      </w:r>
      <w:r>
        <w:fldChar w:fldCharType="begin"/>
      </w:r>
      <w:r>
        <w:instrText xml:space="preserve"> REF _Ref221800631 \h </w:instrText>
      </w:r>
      <w:r>
        <w:fldChar w:fldCharType="separate"/>
      </w:r>
      <w:r>
        <w:t xml:space="preserve">Рисунок </w:t>
      </w:r>
      <w:r>
        <w:rPr>
          <w:noProof/>
        </w:rPr>
        <w:t>26</w:t>
      </w:r>
      <w:r>
        <w:fldChar w:fldCharType="end"/>
      </w:r>
      <w:r>
        <w:t>).</w:t>
      </w:r>
    </w:p>
    <w:p w14:paraId="4D8FC690" w14:textId="56BCBD5A" w:rsidR="000535B1" w:rsidRDefault="000535B1" w:rsidP="000535B1">
      <w:pPr>
        <w:keepNext/>
        <w:ind w:firstLine="0"/>
      </w:pPr>
      <w:r w:rsidRPr="000535B1">
        <w:rPr>
          <w:noProof/>
        </w:rPr>
        <w:t xml:space="preserve"> </w:t>
      </w:r>
      <w:r>
        <w:rPr>
          <w:noProof/>
        </w:rPr>
        <w:drawing>
          <wp:inline distT="0" distB="0" distL="0" distR="0" wp14:anchorId="22919C5B" wp14:editId="42B5E270">
            <wp:extent cx="5333119" cy="1600915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69240" cy="1611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15E2D" w14:textId="21243272" w:rsidR="000535B1" w:rsidRPr="00716910" w:rsidRDefault="000535B1" w:rsidP="000535B1">
      <w:pPr>
        <w:pStyle w:val="a5"/>
      </w:pPr>
      <w:bookmarkStart w:id="35" w:name="_Ref22180063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26</w:t>
      </w:r>
      <w:r>
        <w:fldChar w:fldCharType="end"/>
      </w:r>
      <w:bookmarkEnd w:id="35"/>
    </w:p>
    <w:p w14:paraId="5846B259" w14:textId="37836AFC" w:rsidR="000535B1" w:rsidRDefault="000535B1" w:rsidP="000535B1">
      <w:r>
        <w:t>В открытой карточке сессии в поле «Отчёт «Список объектов»» автоматически сформируется отчёт по объектам сессии. По нажатию на название отчёт можно скачать на локальный компьютер и просмотреть (</w:t>
      </w:r>
      <w:r>
        <w:fldChar w:fldCharType="begin"/>
      </w:r>
      <w:r>
        <w:instrText xml:space="preserve"> REF _Ref221800764 \h </w:instrText>
      </w:r>
      <w:r>
        <w:fldChar w:fldCharType="separate"/>
      </w:r>
      <w:r>
        <w:t xml:space="preserve"> Рисунок </w:t>
      </w:r>
      <w:r>
        <w:rPr>
          <w:noProof/>
        </w:rPr>
        <w:t>27</w:t>
      </w:r>
      <w:r>
        <w:fldChar w:fldCharType="end"/>
      </w:r>
      <w:r>
        <w:t xml:space="preserve">).  </w:t>
      </w:r>
    </w:p>
    <w:p w14:paraId="2B34DD8B" w14:textId="375D9647" w:rsidR="000535B1" w:rsidRDefault="000535B1" w:rsidP="000535B1">
      <w:pPr>
        <w:keepNext/>
        <w:ind w:firstLine="0"/>
      </w:pPr>
      <w:r>
        <w:rPr>
          <w:noProof/>
        </w:rPr>
        <w:lastRenderedPageBreak/>
        <w:drawing>
          <wp:inline distT="0" distB="0" distL="0" distR="0" wp14:anchorId="1C5AE65B" wp14:editId="7CAAFF28">
            <wp:extent cx="6570345" cy="3953510"/>
            <wp:effectExtent l="0" t="0" r="1905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3F5D7" w14:textId="23B0F459" w:rsidR="000535B1" w:rsidRDefault="000535B1" w:rsidP="000535B1">
      <w:pPr>
        <w:pStyle w:val="a5"/>
      </w:pPr>
      <w:bookmarkStart w:id="36" w:name="_Ref221800764"/>
      <w:r>
        <w:t xml:space="preserve"> 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27</w:t>
      </w:r>
      <w:r>
        <w:fldChar w:fldCharType="end"/>
      </w:r>
      <w:bookmarkEnd w:id="36"/>
    </w:p>
    <w:p w14:paraId="4C9AF280" w14:textId="383914CA" w:rsidR="000535B1" w:rsidRDefault="000535B1" w:rsidP="000535B1">
      <w:pPr>
        <w:rPr>
          <w:lang w:eastAsia="ru-RU"/>
        </w:rPr>
      </w:pPr>
      <w:r>
        <w:rPr>
          <w:lang w:eastAsia="ru-RU"/>
        </w:rPr>
        <w:t xml:space="preserve">Отчёт на локальном компьютере выглядит следующим образом и </w:t>
      </w:r>
      <w:r w:rsidRPr="000535B1">
        <w:rPr>
          <w:b/>
          <w:lang w:eastAsia="ru-RU"/>
        </w:rPr>
        <w:t>предназначен только для сверки внесенных</w:t>
      </w:r>
      <w:r>
        <w:rPr>
          <w:b/>
          <w:lang w:eastAsia="ru-RU"/>
        </w:rPr>
        <w:t xml:space="preserve"> в сессию</w:t>
      </w:r>
      <w:r w:rsidRPr="000535B1">
        <w:rPr>
          <w:b/>
          <w:lang w:eastAsia="ru-RU"/>
        </w:rPr>
        <w:t xml:space="preserve"> данных</w:t>
      </w:r>
      <w:r>
        <w:rPr>
          <w:lang w:eastAsia="ru-RU"/>
        </w:rPr>
        <w:t xml:space="preserve">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_Ref221800942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28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6F55F795" w14:textId="52248B90" w:rsidR="000535B1" w:rsidRDefault="000535B1" w:rsidP="000535B1">
      <w:pPr>
        <w:keepNext/>
        <w:ind w:firstLine="0"/>
      </w:pPr>
      <w:r>
        <w:rPr>
          <w:noProof/>
        </w:rPr>
        <w:drawing>
          <wp:inline distT="0" distB="0" distL="0" distR="0" wp14:anchorId="5F0B04C1" wp14:editId="25F39DC6">
            <wp:extent cx="6570345" cy="1219835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4FC27" w14:textId="00DF6C98" w:rsidR="000535B1" w:rsidRPr="00FC5061" w:rsidRDefault="000535B1" w:rsidP="000535B1">
      <w:pPr>
        <w:pStyle w:val="a5"/>
      </w:pPr>
      <w:bookmarkStart w:id="37" w:name="_Ref22180094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28</w:t>
      </w:r>
      <w:r>
        <w:fldChar w:fldCharType="end"/>
      </w:r>
      <w:bookmarkEnd w:id="37"/>
    </w:p>
    <w:sectPr w:rsidR="000535B1" w:rsidRPr="00FC5061" w:rsidSect="00271ECC">
      <w:type w:val="continuous"/>
      <w:pgSz w:w="11906" w:h="16838" w:code="9"/>
      <w:pgMar w:top="1106" w:right="425" w:bottom="1134" w:left="1134" w:header="397" w:footer="227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F9024E"/>
    <w:multiLevelType w:val="multilevel"/>
    <w:tmpl w:val="DF181502"/>
    <w:lvl w:ilvl="0">
      <w:start w:val="1"/>
      <w:numFmt w:val="decimal"/>
      <w:pStyle w:val="1"/>
      <w:lvlText w:val="%1"/>
      <w:lvlJc w:val="left"/>
      <w:pPr>
        <w:ind w:left="574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3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4"/>
      <w:lvlText w:val="3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3FF"/>
    <w:rsid w:val="000535B1"/>
    <w:rsid w:val="00127C5B"/>
    <w:rsid w:val="001A73FF"/>
    <w:rsid w:val="001E4B14"/>
    <w:rsid w:val="002106D9"/>
    <w:rsid w:val="002418D8"/>
    <w:rsid w:val="00271ECC"/>
    <w:rsid w:val="00347C15"/>
    <w:rsid w:val="00497E19"/>
    <w:rsid w:val="004E6556"/>
    <w:rsid w:val="005A3EE2"/>
    <w:rsid w:val="005C383C"/>
    <w:rsid w:val="00716910"/>
    <w:rsid w:val="00891366"/>
    <w:rsid w:val="0090447B"/>
    <w:rsid w:val="00AF7662"/>
    <w:rsid w:val="00B11BE7"/>
    <w:rsid w:val="00B72E47"/>
    <w:rsid w:val="00BB2E43"/>
    <w:rsid w:val="00C87360"/>
    <w:rsid w:val="00CC0091"/>
    <w:rsid w:val="00DB1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7B2F59"/>
  <w15:chartTrackingRefBased/>
  <w15:docId w15:val="{7878DD6D-312E-49CB-9132-BB5CEE177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97E19"/>
    <w:pPr>
      <w:spacing w:after="0" w:line="360" w:lineRule="auto"/>
      <w:ind w:firstLine="709"/>
      <w:contextualSpacing/>
      <w:jc w:val="both"/>
    </w:pPr>
    <w:rPr>
      <w:rFonts w:ascii="Times New Roman" w:eastAsia="Calibri" w:hAnsi="Times New Roman" w:cs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497E19"/>
    <w:pPr>
      <w:keepNext/>
      <w:keepLines/>
      <w:pageBreakBefore/>
      <w:numPr>
        <w:numId w:val="1"/>
      </w:numPr>
      <w:outlineLvl w:val="0"/>
    </w:pPr>
    <w:rPr>
      <w:rFonts w:eastAsiaTheme="majorEastAsia"/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97E19"/>
    <w:pPr>
      <w:keepNext/>
      <w:keepLines/>
      <w:numPr>
        <w:ilvl w:val="1"/>
        <w:numId w:val="1"/>
      </w:numPr>
      <w:spacing w:before="240"/>
      <w:outlineLvl w:val="1"/>
    </w:pPr>
    <w:rPr>
      <w:rFonts w:eastAsiaTheme="majorEastAsia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97E19"/>
    <w:pPr>
      <w:keepNext/>
      <w:keepLines/>
      <w:numPr>
        <w:ilvl w:val="2"/>
        <w:numId w:val="1"/>
      </w:numPr>
      <w:spacing w:before="120"/>
      <w:outlineLvl w:val="2"/>
    </w:pPr>
    <w:rPr>
      <w:rFonts w:eastAsiaTheme="majorEastAsia"/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497E19"/>
    <w:pPr>
      <w:keepNext/>
      <w:keepLines/>
      <w:numPr>
        <w:ilvl w:val="3"/>
        <w:numId w:val="1"/>
      </w:numPr>
      <w:spacing w:before="120"/>
      <w:outlineLvl w:val="3"/>
    </w:pPr>
    <w:rPr>
      <w:rFonts w:eastAsiaTheme="majorEastAsia" w:cstheme="majorBidi"/>
      <w:b/>
      <w:bCs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97E19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97E19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97E19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97E19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97E19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97E19"/>
    <w:rPr>
      <w:rFonts w:ascii="Times New Roman" w:eastAsiaTheme="majorEastAsia" w:hAnsi="Times New Roman" w:cs="Times New Roman"/>
      <w:b/>
      <w:bCs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497E19"/>
    <w:rPr>
      <w:rFonts w:ascii="Times New Roman" w:eastAsiaTheme="majorEastAsia" w:hAnsi="Times New Roman" w:cs="Times New Roman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497E19"/>
    <w:rPr>
      <w:rFonts w:ascii="Times New Roman" w:eastAsiaTheme="majorEastAsia" w:hAnsi="Times New Roman" w:cs="Times New Roman"/>
      <w:b/>
      <w:bCs/>
      <w:sz w:val="24"/>
    </w:rPr>
  </w:style>
  <w:style w:type="character" w:customStyle="1" w:styleId="40">
    <w:name w:val="Заголовок 4 Знак"/>
    <w:basedOn w:val="a0"/>
    <w:link w:val="4"/>
    <w:uiPriority w:val="9"/>
    <w:rsid w:val="00497E19"/>
    <w:rPr>
      <w:rFonts w:ascii="Times New Roman" w:eastAsiaTheme="majorEastAsia" w:hAnsi="Times New Roman" w:cstheme="majorBidi"/>
      <w:b/>
      <w:bCs/>
      <w:iCs/>
      <w:sz w:val="24"/>
    </w:rPr>
  </w:style>
  <w:style w:type="character" w:customStyle="1" w:styleId="50">
    <w:name w:val="Заголовок 5 Знак"/>
    <w:basedOn w:val="a0"/>
    <w:link w:val="5"/>
    <w:uiPriority w:val="9"/>
    <w:semiHidden/>
    <w:rsid w:val="00497E19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60">
    <w:name w:val="Заголовок 6 Знак"/>
    <w:basedOn w:val="a0"/>
    <w:link w:val="6"/>
    <w:uiPriority w:val="9"/>
    <w:semiHidden/>
    <w:rsid w:val="00497E19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70">
    <w:name w:val="Заголовок 7 Знак"/>
    <w:basedOn w:val="a0"/>
    <w:link w:val="7"/>
    <w:uiPriority w:val="9"/>
    <w:semiHidden/>
    <w:rsid w:val="00497E19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0"/>
    <w:link w:val="8"/>
    <w:uiPriority w:val="9"/>
    <w:semiHidden/>
    <w:rsid w:val="00497E1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497E1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List Paragraph"/>
    <w:aliases w:val="Нумерованный список ГОСТ,FooterText,numbered,Нумерованный список ГОСТ1,Bullet List1,FooterText1,numbered1,Нумерованный список ГОСТ2,Bullet List2,FooterText2,numbered2,Нумерованный список ГОСТ11,Bullet List11,FooterText11,Bullet List,Булет1"/>
    <w:basedOn w:val="a"/>
    <w:link w:val="a4"/>
    <w:uiPriority w:val="34"/>
    <w:qFormat/>
    <w:rsid w:val="00497E19"/>
    <w:pPr>
      <w:ind w:left="720"/>
    </w:pPr>
  </w:style>
  <w:style w:type="paragraph" w:styleId="a5">
    <w:name w:val="caption"/>
    <w:basedOn w:val="a"/>
    <w:next w:val="a"/>
    <w:uiPriority w:val="35"/>
    <w:unhideWhenUsed/>
    <w:qFormat/>
    <w:rsid w:val="00497E19"/>
    <w:pPr>
      <w:keepNext/>
      <w:ind w:firstLine="0"/>
      <w:jc w:val="center"/>
    </w:pPr>
    <w:rPr>
      <w:noProof/>
      <w:lang w:eastAsia="ru-RU"/>
    </w:rPr>
  </w:style>
  <w:style w:type="character" w:customStyle="1" w:styleId="a4">
    <w:name w:val="Абзац списка Знак"/>
    <w:aliases w:val="Нумерованный список ГОСТ Знак,FooterText Знак,numbered Знак,Нумерованный список ГОСТ1 Знак,Bullet List1 Знак,FooterText1 Знак,numbered1 Знак,Нумерованный список ГОСТ2 Знак,Bullet List2 Знак,FooterText2 Знак,numbered2 Знак,Булет1 Знак"/>
    <w:basedOn w:val="a0"/>
    <w:link w:val="a3"/>
    <w:uiPriority w:val="34"/>
    <w:rsid w:val="00497E19"/>
    <w:rPr>
      <w:rFonts w:ascii="Times New Roman" w:eastAsia="Calibri" w:hAnsi="Times New Roman" w:cs="Times New Roman"/>
      <w:sz w:val="24"/>
    </w:rPr>
  </w:style>
  <w:style w:type="character" w:styleId="a6">
    <w:name w:val="annotation reference"/>
    <w:basedOn w:val="a0"/>
    <w:uiPriority w:val="99"/>
    <w:semiHidden/>
    <w:unhideWhenUsed/>
    <w:rsid w:val="00497E19"/>
    <w:rPr>
      <w:sz w:val="16"/>
      <w:szCs w:val="16"/>
    </w:rPr>
  </w:style>
  <w:style w:type="paragraph" w:styleId="a7">
    <w:name w:val="annotation text"/>
    <w:basedOn w:val="a"/>
    <w:link w:val="a8"/>
    <w:uiPriority w:val="99"/>
    <w:unhideWhenUsed/>
    <w:rsid w:val="00497E19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rsid w:val="00497E19"/>
    <w:rPr>
      <w:rFonts w:ascii="Times New Roman" w:eastAsia="Calibri" w:hAnsi="Times New Roman" w:cs="Times New Roman"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497E1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497E19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7897DB-28DF-47CA-98D4-7FEC460876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16</Pages>
  <Words>1311</Words>
  <Characters>7476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Соболенков Лев Сергеевич</dc:creator>
  <cp:keywords/>
  <dc:description/>
  <cp:lastModifiedBy>Соболенков Лев Сергеевич</cp:lastModifiedBy>
  <cp:revision>13</cp:revision>
  <dcterms:created xsi:type="dcterms:W3CDTF">2026-01-27T09:38:00Z</dcterms:created>
  <dcterms:modified xsi:type="dcterms:W3CDTF">2026-04-08T14:58:00Z</dcterms:modified>
</cp:coreProperties>
</file>